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3AF" w:rsidRPr="00A413AF" w:rsidRDefault="00A413AF" w:rsidP="00A413AF">
      <w:pPr>
        <w:jc w:val="center"/>
        <w:rPr>
          <w:b/>
        </w:rPr>
      </w:pPr>
      <w:r w:rsidRPr="00A413AF">
        <w:rPr>
          <w:b/>
        </w:rPr>
        <w:t>ПРОТОКОЛ</w:t>
      </w:r>
    </w:p>
    <w:p w:rsidR="00A413AF" w:rsidRPr="00AC699C" w:rsidRDefault="00B637EC" w:rsidP="00A413AF">
      <w:pPr>
        <w:jc w:val="center"/>
        <w:rPr>
          <w:b/>
        </w:rPr>
      </w:pPr>
      <w:r>
        <w:rPr>
          <w:b/>
        </w:rPr>
        <w:t>итогов</w:t>
      </w:r>
    </w:p>
    <w:p w:rsidR="000F7911" w:rsidRDefault="000F7911" w:rsidP="00A413AF">
      <w:pPr>
        <w:jc w:val="center"/>
        <w:rPr>
          <w:b/>
        </w:rPr>
      </w:pPr>
      <w:r w:rsidRPr="000F7911">
        <w:rPr>
          <w:b/>
        </w:rPr>
        <w:t xml:space="preserve">(ЭТП Сбербанк-АСТ - извещение </w:t>
      </w:r>
      <w:r w:rsidR="00DB185D" w:rsidRPr="00DB185D">
        <w:rPr>
          <w:b/>
        </w:rPr>
        <w:t>SBR012-2304190012</w:t>
      </w:r>
      <w:r w:rsidRPr="000F7911">
        <w:rPr>
          <w:b/>
        </w:rPr>
        <w:t xml:space="preserve">), </w:t>
      </w:r>
    </w:p>
    <w:p w:rsidR="00BD0798" w:rsidRPr="00224D19" w:rsidRDefault="00B361B4" w:rsidP="00A413AF">
      <w:pPr>
        <w:jc w:val="center"/>
        <w:rPr>
          <w:b/>
        </w:rPr>
      </w:pPr>
      <w:r w:rsidRPr="00B361B4">
        <w:rPr>
          <w:b/>
        </w:rPr>
        <w:t xml:space="preserve">№ извещения в ГИС Торги </w:t>
      </w:r>
      <w:r w:rsidR="00DB185D" w:rsidRPr="00DB185D">
        <w:rPr>
          <w:b/>
        </w:rPr>
        <w:t>21000003670000000039</w:t>
      </w:r>
      <w:r w:rsidR="000F7911" w:rsidRPr="000F7911">
        <w:rPr>
          <w:b/>
        </w:rPr>
        <w:t>)</w:t>
      </w:r>
    </w:p>
    <w:p w:rsidR="00BD1BD9" w:rsidRPr="00C23746" w:rsidRDefault="00BD1BD9" w:rsidP="00BD1BD9">
      <w:pPr>
        <w:jc w:val="center"/>
        <w:rPr>
          <w:b/>
        </w:rPr>
      </w:pPr>
    </w:p>
    <w:p w:rsidR="00BD1BD9" w:rsidRPr="00C23746" w:rsidRDefault="00BD1BD9" w:rsidP="008923CD">
      <w:pPr>
        <w:contextualSpacing/>
        <w:jc w:val="both"/>
        <w:rPr>
          <w:i/>
          <w:u w:val="single"/>
        </w:rPr>
      </w:pPr>
      <w:r w:rsidRPr="00C23746">
        <w:t xml:space="preserve">Дата </w:t>
      </w:r>
      <w:r w:rsidR="00C71D78" w:rsidRPr="00C23746">
        <w:t xml:space="preserve">определения участников </w:t>
      </w:r>
      <w:r w:rsidR="00DB6C2D" w:rsidRPr="00C23746">
        <w:t>продажи</w:t>
      </w:r>
      <w:r w:rsidRPr="00C23746">
        <w:t xml:space="preserve">: </w:t>
      </w:r>
      <w:r w:rsidRPr="00C23746">
        <w:rPr>
          <w:i/>
          <w:u w:val="single"/>
        </w:rPr>
        <w:tab/>
      </w:r>
      <w:r w:rsidR="00DB185D">
        <w:rPr>
          <w:i/>
          <w:u w:val="single"/>
        </w:rPr>
        <w:t>17</w:t>
      </w:r>
      <w:r w:rsidR="00EF5576">
        <w:rPr>
          <w:i/>
          <w:u w:val="single"/>
        </w:rPr>
        <w:t xml:space="preserve"> </w:t>
      </w:r>
      <w:r w:rsidR="00DB185D">
        <w:rPr>
          <w:i/>
          <w:u w:val="single"/>
        </w:rPr>
        <w:t>ма</w:t>
      </w:r>
      <w:r w:rsidR="000F7911">
        <w:rPr>
          <w:i/>
          <w:u w:val="single"/>
        </w:rPr>
        <w:t>я</w:t>
      </w:r>
      <w:r w:rsidR="001E6D5B" w:rsidRPr="00C23746">
        <w:rPr>
          <w:i/>
          <w:u w:val="single"/>
        </w:rPr>
        <w:t xml:space="preserve"> 20</w:t>
      </w:r>
      <w:r w:rsidR="00BD0798">
        <w:rPr>
          <w:i/>
          <w:u w:val="single"/>
        </w:rPr>
        <w:t>2</w:t>
      </w:r>
      <w:r w:rsidR="00DB185D">
        <w:rPr>
          <w:i/>
          <w:u w:val="single"/>
        </w:rPr>
        <w:t>3</w:t>
      </w:r>
      <w:r w:rsidR="001E6D5B" w:rsidRPr="00C23746">
        <w:rPr>
          <w:i/>
          <w:u w:val="single"/>
        </w:rPr>
        <w:t xml:space="preserve"> года</w:t>
      </w:r>
      <w:r w:rsidR="00B74802" w:rsidRPr="00C23746">
        <w:rPr>
          <w:i/>
          <w:u w:val="single"/>
        </w:rPr>
        <w:tab/>
      </w:r>
      <w:r w:rsidR="00B74802" w:rsidRPr="00C23746">
        <w:rPr>
          <w:i/>
          <w:u w:val="single"/>
        </w:rPr>
        <w:tab/>
      </w:r>
      <w:r w:rsidR="00B74802" w:rsidRPr="00C23746">
        <w:rPr>
          <w:i/>
          <w:u w:val="single"/>
        </w:rPr>
        <w:tab/>
      </w:r>
      <w:r w:rsidR="00B74802" w:rsidRPr="00C23746">
        <w:rPr>
          <w:i/>
          <w:u w:val="single"/>
        </w:rPr>
        <w:tab/>
      </w:r>
    </w:p>
    <w:p w:rsidR="00BD1BD9" w:rsidRPr="00C23746" w:rsidRDefault="00BD1BD9" w:rsidP="008923CD">
      <w:pPr>
        <w:contextualSpacing/>
        <w:jc w:val="both"/>
        <w:rPr>
          <w:i/>
          <w:u w:val="single"/>
        </w:rPr>
      </w:pPr>
      <w:r w:rsidRPr="00C23746">
        <w:t>Место проведения:</w:t>
      </w:r>
      <w:r w:rsidRPr="00C23746">
        <w:rPr>
          <w:u w:val="single"/>
        </w:rPr>
        <w:tab/>
      </w:r>
      <w:r w:rsidRPr="00C23746">
        <w:rPr>
          <w:i/>
          <w:u w:val="single"/>
        </w:rPr>
        <w:t>628200, ул. Титова, 2</w:t>
      </w:r>
      <w:r w:rsidR="00A413AF">
        <w:rPr>
          <w:i/>
          <w:u w:val="single"/>
        </w:rPr>
        <w:t>6</w:t>
      </w:r>
      <w:r w:rsidRPr="00C23746">
        <w:rPr>
          <w:i/>
          <w:u w:val="single"/>
        </w:rPr>
        <w:t>, пгт. Междуреченский Кондинского района Ханты-Мансийского автономного округа - Югры Тюменской области, комитет по управлению муниципальным имуществом Администрации Кондинского района</w:t>
      </w:r>
      <w:r w:rsidRPr="00C23746">
        <w:rPr>
          <w:i/>
          <w:u w:val="single"/>
        </w:rPr>
        <w:tab/>
      </w:r>
      <w:r w:rsidR="009B3B25" w:rsidRPr="00C23746">
        <w:rPr>
          <w:i/>
          <w:u w:val="single"/>
        </w:rPr>
        <w:tab/>
      </w:r>
      <w:r w:rsidR="009B3B25" w:rsidRPr="00C23746">
        <w:rPr>
          <w:i/>
          <w:u w:val="single"/>
        </w:rPr>
        <w:tab/>
      </w:r>
      <w:r w:rsidR="009B3B25" w:rsidRPr="00C23746">
        <w:rPr>
          <w:i/>
          <w:u w:val="single"/>
        </w:rPr>
        <w:tab/>
      </w:r>
      <w:r w:rsidR="009B3B25" w:rsidRPr="00C23746">
        <w:rPr>
          <w:i/>
          <w:u w:val="single"/>
        </w:rPr>
        <w:tab/>
      </w:r>
    </w:p>
    <w:p w:rsidR="005D6D37" w:rsidRDefault="00BD1BD9" w:rsidP="00F212FF">
      <w:pPr>
        <w:tabs>
          <w:tab w:val="left" w:pos="0"/>
          <w:tab w:val="left" w:pos="360"/>
          <w:tab w:val="left" w:pos="993"/>
          <w:tab w:val="left" w:pos="1418"/>
        </w:tabs>
        <w:autoSpaceDE w:val="0"/>
        <w:autoSpaceDN w:val="0"/>
        <w:adjustRightInd w:val="0"/>
        <w:spacing w:after="240"/>
        <w:ind w:right="57"/>
        <w:contextualSpacing/>
        <w:jc w:val="both"/>
      </w:pPr>
      <w:r w:rsidRPr="00F212FF">
        <w:rPr>
          <w:b/>
        </w:rPr>
        <w:t>Предмет торгов (объект продажи):</w:t>
      </w:r>
      <w:r w:rsidRPr="00C23746">
        <w:t xml:space="preserve"> </w:t>
      </w:r>
    </w:p>
    <w:p w:rsidR="00EC0E18" w:rsidRDefault="00EC0E18" w:rsidP="00F212FF">
      <w:pPr>
        <w:tabs>
          <w:tab w:val="left" w:pos="0"/>
          <w:tab w:val="left" w:pos="360"/>
          <w:tab w:val="left" w:pos="993"/>
          <w:tab w:val="left" w:pos="1418"/>
        </w:tabs>
        <w:autoSpaceDE w:val="0"/>
        <w:autoSpaceDN w:val="0"/>
        <w:adjustRightInd w:val="0"/>
        <w:spacing w:after="240"/>
        <w:ind w:right="57"/>
        <w:contextualSpacing/>
        <w:jc w:val="both"/>
        <w:rPr>
          <w:b/>
          <w:i/>
          <w:u w:val="single"/>
        </w:rPr>
      </w:pPr>
      <w:r w:rsidRPr="00EC0E18">
        <w:rPr>
          <w:b/>
          <w:i/>
          <w:u w:val="single"/>
        </w:rPr>
        <w:t>ЛОТ №</w:t>
      </w:r>
      <w:r w:rsidR="00AC699C">
        <w:rPr>
          <w:b/>
          <w:i/>
          <w:u w:val="single"/>
        </w:rPr>
        <w:t>1</w:t>
      </w:r>
      <w:r w:rsidRPr="00EC0E18">
        <w:rPr>
          <w:i/>
        </w:rPr>
        <w:t xml:space="preserve"> – </w:t>
      </w:r>
      <w:r w:rsidR="00AC699C" w:rsidRPr="00AC699C">
        <w:rPr>
          <w:i/>
        </w:rPr>
        <w:t xml:space="preserve">Маломерный самоходный паром СП-70-30, 2013 г. постройки, строительный номер 2, год и место постройки 2013 г. Тобольск, материал сталь СТЗ СП ГОСТ 5521-86, формула класса 1.1.3В.2.51, длина габаритная 19,9 м., ширина габаритная 6 м., высота борта 0,8 м., грузоподъемность 14 тонн, мощность двигателя 66 </w:t>
      </w:r>
      <w:proofErr w:type="gramStart"/>
      <w:r w:rsidR="00AC699C" w:rsidRPr="00AC699C">
        <w:rPr>
          <w:i/>
        </w:rPr>
        <w:t>кВт.,</w:t>
      </w:r>
      <w:proofErr w:type="gramEnd"/>
      <w:r w:rsidR="00AC699C" w:rsidRPr="00AC699C">
        <w:rPr>
          <w:i/>
        </w:rPr>
        <w:t xml:space="preserve"> судовой билет ФБУ «Администрация «Обь-</w:t>
      </w:r>
      <w:proofErr w:type="spellStart"/>
      <w:r w:rsidR="00AC699C" w:rsidRPr="00AC699C">
        <w:rPr>
          <w:i/>
        </w:rPr>
        <w:t>Иртышводпуть</w:t>
      </w:r>
      <w:proofErr w:type="spellEnd"/>
      <w:r w:rsidR="00AC699C" w:rsidRPr="00AC699C">
        <w:rPr>
          <w:i/>
        </w:rPr>
        <w:t>» ОИ №000767 от 27.06.2019 г.»;</w:t>
      </w:r>
    </w:p>
    <w:p w:rsidR="000F7911" w:rsidRPr="00082467" w:rsidRDefault="00C71D78" w:rsidP="00F212FF">
      <w:pPr>
        <w:tabs>
          <w:tab w:val="left" w:pos="0"/>
          <w:tab w:val="left" w:pos="360"/>
          <w:tab w:val="left" w:pos="993"/>
          <w:tab w:val="left" w:pos="1418"/>
        </w:tabs>
        <w:autoSpaceDE w:val="0"/>
        <w:autoSpaceDN w:val="0"/>
        <w:adjustRightInd w:val="0"/>
        <w:spacing w:after="240"/>
        <w:ind w:right="57"/>
        <w:contextualSpacing/>
        <w:jc w:val="both"/>
        <w:rPr>
          <w:b/>
          <w:i/>
          <w:u w:val="single"/>
        </w:rPr>
      </w:pPr>
      <w:r w:rsidRPr="008402E1">
        <w:rPr>
          <w:b/>
        </w:rPr>
        <w:t>Перечень принятых заявок:</w:t>
      </w:r>
      <w:r w:rsidR="005D6D37">
        <w:t xml:space="preserve"> </w:t>
      </w:r>
      <w:r w:rsidR="00250D21" w:rsidRPr="00250D21">
        <w:rPr>
          <w:i/>
          <w:u w:val="single"/>
        </w:rPr>
        <w:t>принятые заявки отсутствуют</w:t>
      </w:r>
    </w:p>
    <w:p w:rsidR="00000060" w:rsidRPr="00C23746" w:rsidRDefault="00C71D78" w:rsidP="00000060">
      <w:pPr>
        <w:contextualSpacing/>
        <w:jc w:val="both"/>
        <w:rPr>
          <w:u w:val="single"/>
        </w:rPr>
      </w:pPr>
      <w:r w:rsidRPr="005732A6">
        <w:rPr>
          <w:b/>
        </w:rPr>
        <w:t>Перечень отозванных заявок</w:t>
      </w:r>
      <w:r w:rsidR="00000060" w:rsidRPr="00C23746">
        <w:t>:</w:t>
      </w:r>
      <w:r w:rsidR="00000060" w:rsidRPr="00C23746">
        <w:rPr>
          <w:u w:val="single"/>
        </w:rPr>
        <w:t xml:space="preserve"> </w:t>
      </w:r>
      <w:r w:rsidR="00000060" w:rsidRPr="00C23746">
        <w:rPr>
          <w:i/>
          <w:u w:val="single"/>
        </w:rPr>
        <w:t>о</w:t>
      </w:r>
      <w:r w:rsidRPr="00C23746">
        <w:rPr>
          <w:i/>
          <w:u w:val="single"/>
        </w:rPr>
        <w:t>тозванные заявки отсутствуют</w:t>
      </w:r>
      <w:r w:rsidR="00000060" w:rsidRPr="00C23746">
        <w:rPr>
          <w:i/>
          <w:u w:val="single"/>
        </w:rPr>
        <w:t xml:space="preserve"> </w:t>
      </w:r>
      <w:r w:rsidR="00000060" w:rsidRPr="00C23746">
        <w:rPr>
          <w:i/>
          <w:u w:val="single"/>
        </w:rPr>
        <w:tab/>
      </w:r>
      <w:r w:rsidR="00B444B1" w:rsidRPr="00C23746">
        <w:rPr>
          <w:i/>
          <w:u w:val="single"/>
        </w:rPr>
        <w:tab/>
      </w:r>
      <w:r w:rsidR="00B444B1" w:rsidRPr="00C23746">
        <w:rPr>
          <w:i/>
          <w:u w:val="single"/>
        </w:rPr>
        <w:tab/>
      </w:r>
      <w:r w:rsidR="00B444B1" w:rsidRPr="00C23746">
        <w:rPr>
          <w:i/>
          <w:u w:val="single"/>
        </w:rPr>
        <w:tab/>
      </w:r>
    </w:p>
    <w:p w:rsidR="000D7738" w:rsidRDefault="00250D21" w:rsidP="00082467">
      <w:pPr>
        <w:contextualSpacing/>
        <w:jc w:val="both"/>
      </w:pPr>
      <w:r w:rsidRPr="009C0A7B">
        <w:rPr>
          <w:b/>
        </w:rPr>
        <w:t>Претенденты,</w:t>
      </w:r>
      <w:r w:rsidR="002B5AA6" w:rsidRPr="009C0A7B">
        <w:rPr>
          <w:b/>
        </w:rPr>
        <w:t xml:space="preserve"> </w:t>
      </w:r>
      <w:r w:rsidR="00C71D78" w:rsidRPr="009C0A7B">
        <w:rPr>
          <w:b/>
        </w:rPr>
        <w:t xml:space="preserve">признанные </w:t>
      </w:r>
      <w:r w:rsidR="002B5AA6" w:rsidRPr="009C0A7B">
        <w:rPr>
          <w:b/>
        </w:rPr>
        <w:t>у</w:t>
      </w:r>
      <w:r w:rsidR="00000060" w:rsidRPr="009C0A7B">
        <w:rPr>
          <w:b/>
        </w:rPr>
        <w:t>частник</w:t>
      </w:r>
      <w:r w:rsidR="00C71D78" w:rsidRPr="009C0A7B">
        <w:rPr>
          <w:b/>
        </w:rPr>
        <w:t xml:space="preserve">ами </w:t>
      </w:r>
      <w:r w:rsidR="00DB6C2D" w:rsidRPr="009C0A7B">
        <w:rPr>
          <w:b/>
        </w:rPr>
        <w:t>продажи</w:t>
      </w:r>
      <w:r w:rsidR="00BD1BD9" w:rsidRPr="009C0A7B">
        <w:rPr>
          <w:b/>
        </w:rPr>
        <w:t>:</w:t>
      </w:r>
      <w:r w:rsidR="007402E1">
        <w:t xml:space="preserve"> </w:t>
      </w:r>
      <w:r>
        <w:t>отсутствуют.</w:t>
      </w:r>
    </w:p>
    <w:p w:rsidR="00822410" w:rsidRDefault="00250D21" w:rsidP="005732A6">
      <w:pPr>
        <w:contextualSpacing/>
        <w:jc w:val="both"/>
        <w:rPr>
          <w:b/>
          <w:i/>
          <w:u w:val="single"/>
        </w:rPr>
      </w:pPr>
      <w:r w:rsidRPr="00C23746">
        <w:rPr>
          <w:b/>
          <w:i/>
          <w:u w:val="single"/>
        </w:rPr>
        <w:t>Претенденты,</w:t>
      </w:r>
      <w:r w:rsidR="00147645" w:rsidRPr="00C23746">
        <w:rPr>
          <w:b/>
          <w:i/>
          <w:u w:val="single"/>
        </w:rPr>
        <w:t xml:space="preserve"> которым отказано в допуске к участию в продаже</w:t>
      </w:r>
      <w:r w:rsidR="00822410">
        <w:rPr>
          <w:b/>
          <w:i/>
          <w:u w:val="single"/>
        </w:rPr>
        <w:t>:</w:t>
      </w:r>
      <w:r w:rsidR="00EC0E18">
        <w:rPr>
          <w:b/>
          <w:i/>
          <w:u w:val="single"/>
        </w:rPr>
        <w:t xml:space="preserve"> ____отсутствуют;</w:t>
      </w:r>
    </w:p>
    <w:p w:rsidR="00AC699C" w:rsidRDefault="00AC699C" w:rsidP="000D7738">
      <w:pPr>
        <w:contextualSpacing/>
        <w:jc w:val="both"/>
        <w:rPr>
          <w:b/>
          <w:i/>
          <w:u w:val="single"/>
        </w:rPr>
      </w:pPr>
    </w:p>
    <w:p w:rsidR="000D7738" w:rsidRDefault="00AC699C" w:rsidP="00250D21">
      <w:pPr>
        <w:tabs>
          <w:tab w:val="left" w:pos="0"/>
          <w:tab w:val="left" w:pos="360"/>
          <w:tab w:val="left" w:pos="993"/>
          <w:tab w:val="left" w:pos="1418"/>
        </w:tabs>
        <w:autoSpaceDE w:val="0"/>
        <w:autoSpaceDN w:val="0"/>
        <w:adjustRightInd w:val="0"/>
        <w:spacing w:after="240"/>
        <w:ind w:right="57"/>
        <w:contextualSpacing/>
        <w:jc w:val="both"/>
        <w:rPr>
          <w:i/>
        </w:rPr>
      </w:pPr>
      <w:r w:rsidRPr="00EC0E18">
        <w:rPr>
          <w:b/>
          <w:i/>
          <w:u w:val="single"/>
        </w:rPr>
        <w:t>ЛОТ №</w:t>
      </w:r>
      <w:r w:rsidR="00250D21">
        <w:rPr>
          <w:b/>
          <w:i/>
          <w:u w:val="single"/>
        </w:rPr>
        <w:t>3</w:t>
      </w:r>
      <w:r w:rsidRPr="00EC0E18">
        <w:rPr>
          <w:i/>
        </w:rPr>
        <w:t xml:space="preserve"> – </w:t>
      </w:r>
      <w:r w:rsidR="00250D21" w:rsidRPr="00250D21">
        <w:rPr>
          <w:i/>
        </w:rPr>
        <w:t xml:space="preserve">Мусоровоз КО-440-5, идентификационный номер (VIN) XVL483230C0001623, год изготовления ТС 2012, модель, № двигателя 6ISBe285 86010337, шасси (рама) № XTC651153С1244752, кузов (кабина, прицеп) №2261080 цвет кузова (кабины, прицепа) оранжевый, организация – изготовитель ТС (страна) ОАО «КОММАШ», </w:t>
      </w:r>
      <w:proofErr w:type="spellStart"/>
      <w:r w:rsidR="00250D21" w:rsidRPr="00250D21">
        <w:rPr>
          <w:i/>
        </w:rPr>
        <w:t>г.Арзамас</w:t>
      </w:r>
      <w:proofErr w:type="spellEnd"/>
      <w:proofErr w:type="gramStart"/>
      <w:r w:rsidR="00250D21" w:rsidRPr="00250D21">
        <w:rPr>
          <w:i/>
        </w:rPr>
        <w:t>,  Нижегородской</w:t>
      </w:r>
      <w:proofErr w:type="gramEnd"/>
      <w:r w:rsidR="00250D21" w:rsidRPr="00250D21">
        <w:rPr>
          <w:i/>
        </w:rPr>
        <w:t xml:space="preserve"> области, ул.3-я вокзальная, д. 2. ПТС 52 НН 982614 от 26.07.2012 года, выдан ОАО  «КОММАШ»</w:t>
      </w:r>
      <w:r w:rsidR="00250D21">
        <w:rPr>
          <w:i/>
        </w:rPr>
        <w:t xml:space="preserve"> </w:t>
      </w:r>
    </w:p>
    <w:p w:rsidR="00250D21" w:rsidRPr="00082467" w:rsidRDefault="00250D21" w:rsidP="00250D21">
      <w:pPr>
        <w:tabs>
          <w:tab w:val="left" w:pos="0"/>
          <w:tab w:val="left" w:pos="360"/>
          <w:tab w:val="left" w:pos="993"/>
          <w:tab w:val="left" w:pos="1418"/>
        </w:tabs>
        <w:autoSpaceDE w:val="0"/>
        <w:autoSpaceDN w:val="0"/>
        <w:adjustRightInd w:val="0"/>
        <w:spacing w:after="240"/>
        <w:ind w:right="57"/>
        <w:contextualSpacing/>
        <w:jc w:val="both"/>
        <w:rPr>
          <w:b/>
          <w:i/>
          <w:u w:val="single"/>
        </w:rPr>
      </w:pPr>
      <w:r w:rsidRPr="008402E1">
        <w:rPr>
          <w:b/>
        </w:rPr>
        <w:t>Перечень принятых заявок:</w:t>
      </w:r>
      <w:r>
        <w:t xml:space="preserve"> </w:t>
      </w:r>
      <w:r w:rsidRPr="00250D21">
        <w:rPr>
          <w:i/>
          <w:u w:val="single"/>
        </w:rPr>
        <w:t>принятые заявки отсутствуют</w:t>
      </w:r>
    </w:p>
    <w:p w:rsidR="00250D21" w:rsidRPr="00C23746" w:rsidRDefault="00250D21" w:rsidP="00250D21">
      <w:pPr>
        <w:contextualSpacing/>
        <w:jc w:val="both"/>
        <w:rPr>
          <w:u w:val="single"/>
        </w:rPr>
      </w:pPr>
      <w:r w:rsidRPr="005732A6">
        <w:rPr>
          <w:b/>
        </w:rPr>
        <w:t>Перечень отозванных заявок</w:t>
      </w:r>
      <w:r w:rsidRPr="00C23746">
        <w:t>:</w:t>
      </w:r>
      <w:r w:rsidRPr="00C23746">
        <w:rPr>
          <w:u w:val="single"/>
        </w:rPr>
        <w:t xml:space="preserve"> </w:t>
      </w:r>
      <w:r w:rsidRPr="00C23746">
        <w:rPr>
          <w:i/>
          <w:u w:val="single"/>
        </w:rPr>
        <w:t xml:space="preserve">отозванные заявки отсутствуют </w:t>
      </w:r>
      <w:r w:rsidRPr="00C23746">
        <w:rPr>
          <w:i/>
          <w:u w:val="single"/>
        </w:rPr>
        <w:tab/>
      </w:r>
      <w:r w:rsidRPr="00C23746">
        <w:rPr>
          <w:i/>
          <w:u w:val="single"/>
        </w:rPr>
        <w:tab/>
      </w:r>
      <w:r w:rsidRPr="00C23746">
        <w:rPr>
          <w:i/>
          <w:u w:val="single"/>
        </w:rPr>
        <w:tab/>
      </w:r>
      <w:r w:rsidRPr="00C23746">
        <w:rPr>
          <w:i/>
          <w:u w:val="single"/>
        </w:rPr>
        <w:tab/>
      </w:r>
    </w:p>
    <w:p w:rsidR="00250D21" w:rsidRDefault="00250D21" w:rsidP="00250D21">
      <w:pPr>
        <w:contextualSpacing/>
        <w:jc w:val="both"/>
      </w:pPr>
      <w:r w:rsidRPr="009C0A7B">
        <w:rPr>
          <w:b/>
        </w:rPr>
        <w:t>Претенденты, признанные участниками продажи:</w:t>
      </w:r>
      <w:r>
        <w:t xml:space="preserve"> отсутствуют.</w:t>
      </w:r>
    </w:p>
    <w:p w:rsidR="00250D21" w:rsidRDefault="00250D21" w:rsidP="00250D21">
      <w:pPr>
        <w:contextualSpacing/>
        <w:jc w:val="both"/>
        <w:rPr>
          <w:b/>
          <w:i/>
          <w:u w:val="single"/>
        </w:rPr>
      </w:pPr>
      <w:r w:rsidRPr="00C23746">
        <w:rPr>
          <w:b/>
          <w:i/>
          <w:u w:val="single"/>
        </w:rPr>
        <w:t>Претенденты, которым отказано в допуске к участию в продаже</w:t>
      </w:r>
      <w:r>
        <w:rPr>
          <w:b/>
          <w:i/>
          <w:u w:val="single"/>
        </w:rPr>
        <w:t>: ____отсутствуют;</w:t>
      </w:r>
    </w:p>
    <w:p w:rsidR="00250D21" w:rsidRDefault="00250D21" w:rsidP="00250D21">
      <w:pPr>
        <w:tabs>
          <w:tab w:val="left" w:pos="0"/>
          <w:tab w:val="left" w:pos="360"/>
          <w:tab w:val="left" w:pos="993"/>
          <w:tab w:val="left" w:pos="1418"/>
        </w:tabs>
        <w:autoSpaceDE w:val="0"/>
        <w:autoSpaceDN w:val="0"/>
        <w:adjustRightInd w:val="0"/>
        <w:spacing w:after="240"/>
        <w:ind w:right="57"/>
        <w:contextualSpacing/>
        <w:jc w:val="both"/>
        <w:rPr>
          <w:i/>
        </w:rPr>
      </w:pPr>
    </w:p>
    <w:p w:rsidR="000D7738" w:rsidRDefault="00AC699C" w:rsidP="00EC0E18">
      <w:pPr>
        <w:contextualSpacing/>
        <w:jc w:val="both"/>
        <w:rPr>
          <w:i/>
        </w:rPr>
      </w:pPr>
      <w:r w:rsidRPr="00AC699C">
        <w:rPr>
          <w:i/>
        </w:rPr>
        <w:t>В соответствии с Федеральным законом от 21.12.2001 № 178-ФЗ «О приватизации государственного и муниципального имущества», ча</w:t>
      </w:r>
      <w:r>
        <w:rPr>
          <w:i/>
        </w:rPr>
        <w:t>стью V, пункта 102, подпункта «</w:t>
      </w:r>
      <w:r w:rsidR="00250D21">
        <w:rPr>
          <w:i/>
        </w:rPr>
        <w:t>а</w:t>
      </w:r>
      <w:r w:rsidRPr="00AC699C">
        <w:rPr>
          <w:i/>
        </w:rPr>
        <w:t>» постановления Правительства РФ от 27.08.2012 N 860 "Об организации и проведении продажи государственного или муниципального имущества в электронной форме" (вместе с "Положением об организации и проведении продажи государственного или муниципального имущества в электронной форме"), продажа по лот</w:t>
      </w:r>
      <w:r>
        <w:rPr>
          <w:i/>
        </w:rPr>
        <w:t xml:space="preserve">у </w:t>
      </w:r>
      <w:r w:rsidRPr="00AC699C">
        <w:rPr>
          <w:i/>
        </w:rPr>
        <w:t>№</w:t>
      </w:r>
      <w:r w:rsidR="00B637EC">
        <w:rPr>
          <w:i/>
        </w:rPr>
        <w:t>1</w:t>
      </w:r>
      <w:r w:rsidRPr="00AC699C">
        <w:rPr>
          <w:i/>
        </w:rPr>
        <w:t>,№</w:t>
      </w:r>
      <w:r w:rsidR="00B637EC">
        <w:rPr>
          <w:i/>
        </w:rPr>
        <w:t>3</w:t>
      </w:r>
      <w:r w:rsidRPr="00AC699C">
        <w:rPr>
          <w:i/>
        </w:rPr>
        <w:t xml:space="preserve"> признается несостоявшейся, (</w:t>
      </w:r>
      <w:r w:rsidR="00250D21">
        <w:rPr>
          <w:i/>
        </w:rPr>
        <w:t>не было подано ни одной заявки</w:t>
      </w:r>
      <w:r w:rsidRPr="00AC699C">
        <w:rPr>
          <w:i/>
        </w:rPr>
        <w:t>...)</w:t>
      </w:r>
    </w:p>
    <w:p w:rsidR="000D7738" w:rsidRPr="00EC0E18" w:rsidRDefault="000D7738" w:rsidP="00EC0E18">
      <w:pPr>
        <w:contextualSpacing/>
        <w:jc w:val="both"/>
        <w:rPr>
          <w:i/>
        </w:rPr>
      </w:pPr>
    </w:p>
    <w:p w:rsidR="000D7738" w:rsidRDefault="000D7738" w:rsidP="000D7738">
      <w:pPr>
        <w:contextualSpacing/>
        <w:jc w:val="both"/>
      </w:pPr>
      <w:r>
        <w:t>Дополнительные сведения по определению участников продажи:</w:t>
      </w:r>
    </w:p>
    <w:p w:rsidR="0019298A" w:rsidRPr="00C23746" w:rsidRDefault="000D7738" w:rsidP="000D7738">
      <w:pPr>
        <w:contextualSpacing/>
        <w:jc w:val="both"/>
      </w:pPr>
      <w:r>
        <w:t>определение участников продажи соответствует требованиям законодательства РФ.</w:t>
      </w:r>
    </w:p>
    <w:p w:rsidR="00BD1BD9" w:rsidRPr="00EB1BB1" w:rsidRDefault="00BD1BD9" w:rsidP="008923CD">
      <w:pPr>
        <w:contextualSpacing/>
        <w:jc w:val="both"/>
        <w:rPr>
          <w:b/>
        </w:rPr>
      </w:pPr>
      <w:r w:rsidRPr="00EB1BB1">
        <w:rPr>
          <w:b/>
        </w:rPr>
        <w:t>Подписи:</w:t>
      </w:r>
    </w:p>
    <w:p w:rsidR="0001103B" w:rsidRPr="00EB1BB1" w:rsidRDefault="00FE114E" w:rsidP="008923CD">
      <w:pPr>
        <w:contextualSpacing/>
        <w:jc w:val="both"/>
        <w:rPr>
          <w:i/>
        </w:rPr>
      </w:pPr>
      <w:r w:rsidRPr="00EB1BB1">
        <w:rPr>
          <w:i/>
        </w:rPr>
        <w:t>Председатель комиссии:</w:t>
      </w:r>
    </w:p>
    <w:p w:rsidR="00FE114E" w:rsidRDefault="00DB185D" w:rsidP="008923CD">
      <w:pPr>
        <w:contextualSpacing/>
        <w:jc w:val="both"/>
      </w:pPr>
      <w:r>
        <w:t xml:space="preserve">Начальник отдела по УМИ </w:t>
      </w:r>
      <w:proofErr w:type="gramStart"/>
      <w:r w:rsidR="00FE114E">
        <w:t xml:space="preserve">КУМИ  </w:t>
      </w:r>
      <w:r>
        <w:t>А.В.</w:t>
      </w:r>
      <w:proofErr w:type="gramEnd"/>
      <w:r>
        <w:t xml:space="preserve"> Торейкин</w:t>
      </w:r>
      <w:r w:rsidR="00EB1BB1">
        <w:t xml:space="preserve">                           </w:t>
      </w:r>
      <w:r w:rsidR="005B3EB2">
        <w:t xml:space="preserve">        </w:t>
      </w:r>
      <w:r w:rsidR="00EB1BB1">
        <w:t xml:space="preserve">         </w:t>
      </w:r>
      <w:r>
        <w:t xml:space="preserve">  </w:t>
      </w:r>
      <w:r w:rsidR="002D464D">
        <w:t xml:space="preserve"> </w:t>
      </w:r>
      <w:r w:rsidR="00EB1BB1">
        <w:t>________________</w:t>
      </w:r>
    </w:p>
    <w:p w:rsidR="00A73831" w:rsidRDefault="00A73831" w:rsidP="008923CD">
      <w:pPr>
        <w:contextualSpacing/>
        <w:jc w:val="both"/>
        <w:rPr>
          <w:i/>
        </w:rPr>
      </w:pPr>
    </w:p>
    <w:p w:rsidR="00A73831" w:rsidRDefault="00EB1BB1" w:rsidP="008923CD">
      <w:pPr>
        <w:contextualSpacing/>
        <w:jc w:val="both"/>
        <w:rPr>
          <w:i/>
        </w:rPr>
      </w:pPr>
      <w:r w:rsidRPr="00EB1BB1">
        <w:rPr>
          <w:i/>
        </w:rPr>
        <w:t>Члены комиссии</w:t>
      </w:r>
      <w:r w:rsidR="00A73831">
        <w:rPr>
          <w:i/>
        </w:rPr>
        <w:t>:</w:t>
      </w:r>
    </w:p>
    <w:p w:rsidR="00372E7C" w:rsidRDefault="00372E7C" w:rsidP="008923CD">
      <w:pPr>
        <w:contextualSpacing/>
        <w:jc w:val="both"/>
      </w:pPr>
      <w:r w:rsidRPr="00372E7C">
        <w:t xml:space="preserve">Председатель КУМИ </w:t>
      </w:r>
      <w:r>
        <w:t xml:space="preserve"> И.П. Жукова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________________</w:t>
      </w:r>
    </w:p>
    <w:p w:rsidR="00372E7C" w:rsidRDefault="00372E7C" w:rsidP="008923CD">
      <w:pPr>
        <w:contextualSpacing/>
        <w:jc w:val="both"/>
      </w:pPr>
    </w:p>
    <w:p w:rsidR="00FD34B1" w:rsidRDefault="00FD34B1" w:rsidP="008923CD">
      <w:pPr>
        <w:contextualSpacing/>
        <w:jc w:val="both"/>
      </w:pPr>
      <w:bookmarkStart w:id="0" w:name="_GoBack"/>
      <w:bookmarkEnd w:id="0"/>
      <w:r>
        <w:t>Главный специалист</w:t>
      </w:r>
      <w:r w:rsidRPr="00FD34B1">
        <w:t xml:space="preserve"> отдела по УМИ КУМИ </w:t>
      </w:r>
      <w:r>
        <w:t>А.В. Захарова</w:t>
      </w:r>
      <w:r w:rsidRPr="00FD34B1">
        <w:t xml:space="preserve">                                </w:t>
      </w:r>
      <w:r w:rsidR="00DB185D">
        <w:t xml:space="preserve">  </w:t>
      </w:r>
      <w:r w:rsidRPr="00FD34B1">
        <w:t>________________</w:t>
      </w:r>
    </w:p>
    <w:p w:rsidR="00EB1BB1" w:rsidRDefault="00EB1BB1" w:rsidP="008923CD">
      <w:pPr>
        <w:contextualSpacing/>
        <w:jc w:val="both"/>
      </w:pPr>
    </w:p>
    <w:sectPr w:rsidR="00EB1BB1" w:rsidSect="00B444B1">
      <w:pgSz w:w="11906" w:h="16838"/>
      <w:pgMar w:top="709" w:right="566" w:bottom="993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D2111"/>
    <w:multiLevelType w:val="hybridMultilevel"/>
    <w:tmpl w:val="41EC8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9B3"/>
    <w:rsid w:val="00000060"/>
    <w:rsid w:val="00001EAC"/>
    <w:rsid w:val="0001103B"/>
    <w:rsid w:val="000170A2"/>
    <w:rsid w:val="00017D10"/>
    <w:rsid w:val="00017DD9"/>
    <w:rsid w:val="00023090"/>
    <w:rsid w:val="00034A57"/>
    <w:rsid w:val="00035E4E"/>
    <w:rsid w:val="00041517"/>
    <w:rsid w:val="0004401C"/>
    <w:rsid w:val="000450BA"/>
    <w:rsid w:val="00045D30"/>
    <w:rsid w:val="0006266C"/>
    <w:rsid w:val="00082467"/>
    <w:rsid w:val="000828B5"/>
    <w:rsid w:val="000914D0"/>
    <w:rsid w:val="00092F50"/>
    <w:rsid w:val="00094C8F"/>
    <w:rsid w:val="000D0FD4"/>
    <w:rsid w:val="000D46E4"/>
    <w:rsid w:val="000D7738"/>
    <w:rsid w:val="000F1F8C"/>
    <w:rsid w:val="000F7911"/>
    <w:rsid w:val="001176EC"/>
    <w:rsid w:val="00122A2C"/>
    <w:rsid w:val="00123F77"/>
    <w:rsid w:val="00124CEB"/>
    <w:rsid w:val="00132913"/>
    <w:rsid w:val="00147645"/>
    <w:rsid w:val="00162EE6"/>
    <w:rsid w:val="00174FAE"/>
    <w:rsid w:val="001914A4"/>
    <w:rsid w:val="0019298A"/>
    <w:rsid w:val="001B6D36"/>
    <w:rsid w:val="001C6BC8"/>
    <w:rsid w:val="001E6D5B"/>
    <w:rsid w:val="002015DF"/>
    <w:rsid w:val="002041CF"/>
    <w:rsid w:val="002075B1"/>
    <w:rsid w:val="002209D9"/>
    <w:rsid w:val="002349B6"/>
    <w:rsid w:val="00237603"/>
    <w:rsid w:val="00250D21"/>
    <w:rsid w:val="002609CD"/>
    <w:rsid w:val="00263FE1"/>
    <w:rsid w:val="0028424D"/>
    <w:rsid w:val="0029550A"/>
    <w:rsid w:val="002A1F65"/>
    <w:rsid w:val="002A2A2C"/>
    <w:rsid w:val="002B5AA6"/>
    <w:rsid w:val="002C5659"/>
    <w:rsid w:val="002D464D"/>
    <w:rsid w:val="002E2722"/>
    <w:rsid w:val="002F24B1"/>
    <w:rsid w:val="002F426D"/>
    <w:rsid w:val="002F6CE7"/>
    <w:rsid w:val="0032412F"/>
    <w:rsid w:val="00336F55"/>
    <w:rsid w:val="00355CCD"/>
    <w:rsid w:val="00362133"/>
    <w:rsid w:val="003653FB"/>
    <w:rsid w:val="0037270D"/>
    <w:rsid w:val="00372E7C"/>
    <w:rsid w:val="0039020A"/>
    <w:rsid w:val="00397F0F"/>
    <w:rsid w:val="003A2C29"/>
    <w:rsid w:val="003A464D"/>
    <w:rsid w:val="003A7725"/>
    <w:rsid w:val="003B2644"/>
    <w:rsid w:val="003E0087"/>
    <w:rsid w:val="003E0CE8"/>
    <w:rsid w:val="003E5DD7"/>
    <w:rsid w:val="003E77AC"/>
    <w:rsid w:val="003F4E3E"/>
    <w:rsid w:val="00426D29"/>
    <w:rsid w:val="00442D3E"/>
    <w:rsid w:val="0045144F"/>
    <w:rsid w:val="00455168"/>
    <w:rsid w:val="0045743F"/>
    <w:rsid w:val="00460476"/>
    <w:rsid w:val="00463371"/>
    <w:rsid w:val="004714A1"/>
    <w:rsid w:val="00472597"/>
    <w:rsid w:val="0049709B"/>
    <w:rsid w:val="004A1655"/>
    <w:rsid w:val="004A39E4"/>
    <w:rsid w:val="004B1188"/>
    <w:rsid w:val="004C2613"/>
    <w:rsid w:val="004C2711"/>
    <w:rsid w:val="004D7B1B"/>
    <w:rsid w:val="004E08C4"/>
    <w:rsid w:val="004F19C1"/>
    <w:rsid w:val="004F4986"/>
    <w:rsid w:val="004F6AAF"/>
    <w:rsid w:val="005150C4"/>
    <w:rsid w:val="00542251"/>
    <w:rsid w:val="00546A8A"/>
    <w:rsid w:val="0055778F"/>
    <w:rsid w:val="00572FEF"/>
    <w:rsid w:val="005732A6"/>
    <w:rsid w:val="005741BC"/>
    <w:rsid w:val="00575109"/>
    <w:rsid w:val="00575BE7"/>
    <w:rsid w:val="005777B8"/>
    <w:rsid w:val="00593D5C"/>
    <w:rsid w:val="00596BF8"/>
    <w:rsid w:val="005B3EB2"/>
    <w:rsid w:val="005B429F"/>
    <w:rsid w:val="005C4FC4"/>
    <w:rsid w:val="005C7280"/>
    <w:rsid w:val="005D6D37"/>
    <w:rsid w:val="005D7B4C"/>
    <w:rsid w:val="005E14DE"/>
    <w:rsid w:val="005E7703"/>
    <w:rsid w:val="00602532"/>
    <w:rsid w:val="00602EF9"/>
    <w:rsid w:val="00613178"/>
    <w:rsid w:val="00616FCB"/>
    <w:rsid w:val="006238CC"/>
    <w:rsid w:val="006269B3"/>
    <w:rsid w:val="00634187"/>
    <w:rsid w:val="00640885"/>
    <w:rsid w:val="00650C33"/>
    <w:rsid w:val="006539E0"/>
    <w:rsid w:val="00656A87"/>
    <w:rsid w:val="00657684"/>
    <w:rsid w:val="00666369"/>
    <w:rsid w:val="00681352"/>
    <w:rsid w:val="00682CAF"/>
    <w:rsid w:val="006934A4"/>
    <w:rsid w:val="00694EE0"/>
    <w:rsid w:val="006A3640"/>
    <w:rsid w:val="006D1F82"/>
    <w:rsid w:val="006F0760"/>
    <w:rsid w:val="006F1842"/>
    <w:rsid w:val="00713799"/>
    <w:rsid w:val="0071522D"/>
    <w:rsid w:val="007253C2"/>
    <w:rsid w:val="007402E1"/>
    <w:rsid w:val="00744B2C"/>
    <w:rsid w:val="00752E3C"/>
    <w:rsid w:val="0078663A"/>
    <w:rsid w:val="007916BF"/>
    <w:rsid w:val="0079446A"/>
    <w:rsid w:val="00795366"/>
    <w:rsid w:val="0079786C"/>
    <w:rsid w:val="007A5E31"/>
    <w:rsid w:val="007A6FB3"/>
    <w:rsid w:val="007C31E0"/>
    <w:rsid w:val="007E1F53"/>
    <w:rsid w:val="007E2414"/>
    <w:rsid w:val="007F0538"/>
    <w:rsid w:val="007F3225"/>
    <w:rsid w:val="00802D3E"/>
    <w:rsid w:val="00805857"/>
    <w:rsid w:val="00822410"/>
    <w:rsid w:val="00832C10"/>
    <w:rsid w:val="008402E1"/>
    <w:rsid w:val="008413FD"/>
    <w:rsid w:val="00851DB0"/>
    <w:rsid w:val="008843A5"/>
    <w:rsid w:val="008866F1"/>
    <w:rsid w:val="008923CD"/>
    <w:rsid w:val="00893B11"/>
    <w:rsid w:val="008B69D2"/>
    <w:rsid w:val="008D57F2"/>
    <w:rsid w:val="008D59A8"/>
    <w:rsid w:val="008E1275"/>
    <w:rsid w:val="008E3244"/>
    <w:rsid w:val="008E3EED"/>
    <w:rsid w:val="008F34A7"/>
    <w:rsid w:val="00905C94"/>
    <w:rsid w:val="0091075A"/>
    <w:rsid w:val="00912778"/>
    <w:rsid w:val="00923B5F"/>
    <w:rsid w:val="009366C3"/>
    <w:rsid w:val="009407A2"/>
    <w:rsid w:val="00945B16"/>
    <w:rsid w:val="009526F7"/>
    <w:rsid w:val="009601B7"/>
    <w:rsid w:val="00965FD1"/>
    <w:rsid w:val="00971E7A"/>
    <w:rsid w:val="009732BB"/>
    <w:rsid w:val="00973874"/>
    <w:rsid w:val="009769E0"/>
    <w:rsid w:val="009771D3"/>
    <w:rsid w:val="00981B53"/>
    <w:rsid w:val="00981F49"/>
    <w:rsid w:val="009B1217"/>
    <w:rsid w:val="009B1AAD"/>
    <w:rsid w:val="009B3B25"/>
    <w:rsid w:val="009C0A7B"/>
    <w:rsid w:val="009C2793"/>
    <w:rsid w:val="009C4F1C"/>
    <w:rsid w:val="009D1575"/>
    <w:rsid w:val="009E0436"/>
    <w:rsid w:val="00A06BCC"/>
    <w:rsid w:val="00A11A23"/>
    <w:rsid w:val="00A24195"/>
    <w:rsid w:val="00A413AF"/>
    <w:rsid w:val="00A54AEF"/>
    <w:rsid w:val="00A6126D"/>
    <w:rsid w:val="00A62463"/>
    <w:rsid w:val="00A723B4"/>
    <w:rsid w:val="00A73831"/>
    <w:rsid w:val="00A74913"/>
    <w:rsid w:val="00A9148C"/>
    <w:rsid w:val="00A93BFA"/>
    <w:rsid w:val="00A94BDA"/>
    <w:rsid w:val="00A96551"/>
    <w:rsid w:val="00A978C7"/>
    <w:rsid w:val="00AA2EBE"/>
    <w:rsid w:val="00AA2F4A"/>
    <w:rsid w:val="00AB0185"/>
    <w:rsid w:val="00AB07DF"/>
    <w:rsid w:val="00AB38E8"/>
    <w:rsid w:val="00AB61B0"/>
    <w:rsid w:val="00AC1DF3"/>
    <w:rsid w:val="00AC5E05"/>
    <w:rsid w:val="00AC699C"/>
    <w:rsid w:val="00AD1D9D"/>
    <w:rsid w:val="00AF1127"/>
    <w:rsid w:val="00B0085A"/>
    <w:rsid w:val="00B00D49"/>
    <w:rsid w:val="00B072A6"/>
    <w:rsid w:val="00B1708A"/>
    <w:rsid w:val="00B207F4"/>
    <w:rsid w:val="00B361B4"/>
    <w:rsid w:val="00B444B1"/>
    <w:rsid w:val="00B45A04"/>
    <w:rsid w:val="00B637EC"/>
    <w:rsid w:val="00B74802"/>
    <w:rsid w:val="00B75950"/>
    <w:rsid w:val="00B75BC1"/>
    <w:rsid w:val="00B85B1D"/>
    <w:rsid w:val="00B871E6"/>
    <w:rsid w:val="00B90B03"/>
    <w:rsid w:val="00B90FBD"/>
    <w:rsid w:val="00BA22E6"/>
    <w:rsid w:val="00BB11B4"/>
    <w:rsid w:val="00BB72F8"/>
    <w:rsid w:val="00BC2B8E"/>
    <w:rsid w:val="00BD0798"/>
    <w:rsid w:val="00BD1BD9"/>
    <w:rsid w:val="00BE5341"/>
    <w:rsid w:val="00BF71C5"/>
    <w:rsid w:val="00BF7262"/>
    <w:rsid w:val="00BF72CC"/>
    <w:rsid w:val="00C07B2F"/>
    <w:rsid w:val="00C23746"/>
    <w:rsid w:val="00C31B93"/>
    <w:rsid w:val="00C41988"/>
    <w:rsid w:val="00C43C1F"/>
    <w:rsid w:val="00C67126"/>
    <w:rsid w:val="00C67EEA"/>
    <w:rsid w:val="00C71D78"/>
    <w:rsid w:val="00C80B07"/>
    <w:rsid w:val="00C84466"/>
    <w:rsid w:val="00C9390A"/>
    <w:rsid w:val="00C97BDD"/>
    <w:rsid w:val="00CA4DF0"/>
    <w:rsid w:val="00CB0B76"/>
    <w:rsid w:val="00CB3EC5"/>
    <w:rsid w:val="00CC5CD6"/>
    <w:rsid w:val="00CD5204"/>
    <w:rsid w:val="00CE3D38"/>
    <w:rsid w:val="00CE6EED"/>
    <w:rsid w:val="00D04F0C"/>
    <w:rsid w:val="00D33327"/>
    <w:rsid w:val="00D33DFC"/>
    <w:rsid w:val="00D3596F"/>
    <w:rsid w:val="00D502CB"/>
    <w:rsid w:val="00D57711"/>
    <w:rsid w:val="00D57F84"/>
    <w:rsid w:val="00D7321E"/>
    <w:rsid w:val="00D74BD2"/>
    <w:rsid w:val="00D953FB"/>
    <w:rsid w:val="00D975AC"/>
    <w:rsid w:val="00DA426B"/>
    <w:rsid w:val="00DB185D"/>
    <w:rsid w:val="00DB361A"/>
    <w:rsid w:val="00DB6C2D"/>
    <w:rsid w:val="00DD7320"/>
    <w:rsid w:val="00DE1B6D"/>
    <w:rsid w:val="00DE7075"/>
    <w:rsid w:val="00E07A89"/>
    <w:rsid w:val="00E07B05"/>
    <w:rsid w:val="00E1115E"/>
    <w:rsid w:val="00E21837"/>
    <w:rsid w:val="00E21C03"/>
    <w:rsid w:val="00E411C1"/>
    <w:rsid w:val="00E41BEC"/>
    <w:rsid w:val="00E50CB9"/>
    <w:rsid w:val="00E61D04"/>
    <w:rsid w:val="00E9263C"/>
    <w:rsid w:val="00EB1BB1"/>
    <w:rsid w:val="00EC0E18"/>
    <w:rsid w:val="00EC3FE3"/>
    <w:rsid w:val="00ED7E78"/>
    <w:rsid w:val="00EE35FA"/>
    <w:rsid w:val="00EE598E"/>
    <w:rsid w:val="00EF5576"/>
    <w:rsid w:val="00F014F8"/>
    <w:rsid w:val="00F07B0A"/>
    <w:rsid w:val="00F203CF"/>
    <w:rsid w:val="00F212FF"/>
    <w:rsid w:val="00F25DB9"/>
    <w:rsid w:val="00F539E0"/>
    <w:rsid w:val="00F6398C"/>
    <w:rsid w:val="00F72246"/>
    <w:rsid w:val="00F9023F"/>
    <w:rsid w:val="00F9592D"/>
    <w:rsid w:val="00F9795B"/>
    <w:rsid w:val="00FA6675"/>
    <w:rsid w:val="00FB26D5"/>
    <w:rsid w:val="00FC06CE"/>
    <w:rsid w:val="00FC5D93"/>
    <w:rsid w:val="00FD34B1"/>
    <w:rsid w:val="00FE114E"/>
    <w:rsid w:val="00FE4892"/>
    <w:rsid w:val="00FF3113"/>
    <w:rsid w:val="00FF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9653D6-4964-4DE2-B307-E881419A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57684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D33DFC"/>
    <w:pPr>
      <w:spacing w:after="120"/>
    </w:pPr>
    <w:rPr>
      <w:szCs w:val="20"/>
    </w:rPr>
  </w:style>
  <w:style w:type="character" w:customStyle="1" w:styleId="a5">
    <w:name w:val="Основной текст Знак"/>
    <w:basedOn w:val="a0"/>
    <w:link w:val="a4"/>
    <w:rsid w:val="00D33DFC"/>
    <w:rPr>
      <w:sz w:val="24"/>
    </w:rPr>
  </w:style>
  <w:style w:type="character" w:styleId="a6">
    <w:name w:val="Hyperlink"/>
    <w:basedOn w:val="a0"/>
    <w:rsid w:val="00C71D7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92F50"/>
    <w:pPr>
      <w:ind w:left="720"/>
      <w:contextualSpacing/>
    </w:pPr>
  </w:style>
  <w:style w:type="paragraph" w:styleId="a8">
    <w:name w:val="Normal (Web)"/>
    <w:basedOn w:val="a"/>
    <w:rsid w:val="00EC0E18"/>
    <w:rPr>
      <w:rFonts w:ascii="Tahoma" w:hAnsi="Tahoma" w:cs="Tahoma"/>
      <w:color w:val="000000"/>
      <w:sz w:val="18"/>
      <w:szCs w:val="18"/>
    </w:rPr>
  </w:style>
  <w:style w:type="character" w:styleId="a9">
    <w:name w:val="Strong"/>
    <w:basedOn w:val="a0"/>
    <w:uiPriority w:val="99"/>
    <w:qFormat/>
    <w:rsid w:val="00EC0E1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61012">
              <w:marLeft w:val="0"/>
              <w:marRight w:val="0"/>
              <w:marTop w:val="1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6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1036">
                      <w:marLeft w:val="22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3052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81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0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7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85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303666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328435">
                                                  <w:marLeft w:val="0"/>
                                                  <w:marRight w:val="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7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2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8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61890">
              <w:marLeft w:val="0"/>
              <w:marRight w:val="0"/>
              <w:marTop w:val="1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60554">
                      <w:marLeft w:val="22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5121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16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87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75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223659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92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938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8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09135">
              <w:marLeft w:val="0"/>
              <w:marRight w:val="0"/>
              <w:marTop w:val="1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641">
                      <w:marLeft w:val="22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798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11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78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89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550740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231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623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2501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1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41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2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5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2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53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56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6926">
              <w:marLeft w:val="0"/>
              <w:marRight w:val="0"/>
              <w:marTop w:val="1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23582">
                      <w:marLeft w:val="22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1315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85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50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55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85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578593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62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123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0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5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9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7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7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FEC95-950F-4F88-9F35-D09BFDE8E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АУКЦИОНА</vt:lpstr>
    </vt:vector>
  </TitlesOfParts>
  <Company>УМИ и МЗ МО Кондинский район</Company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АУКЦИОНА</dc:title>
  <dc:creator>Куликов</dc:creator>
  <cp:lastModifiedBy>Торейкин Александр Владимирович</cp:lastModifiedBy>
  <cp:revision>34</cp:revision>
  <cp:lastPrinted>2023-05-17T09:38:00Z</cp:lastPrinted>
  <dcterms:created xsi:type="dcterms:W3CDTF">2019-08-30T04:01:00Z</dcterms:created>
  <dcterms:modified xsi:type="dcterms:W3CDTF">2023-05-17T09:48:00Z</dcterms:modified>
</cp:coreProperties>
</file>